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7CE5" w14:textId="77777777" w:rsidR="00B530C9" w:rsidRDefault="00B530C9" w:rsidP="00B530C9">
      <w:pPr>
        <w:ind w:left="567"/>
        <w:jc w:val="center"/>
        <w:rPr>
          <w:rFonts w:cs="Arial"/>
          <w:b/>
          <w:sz w:val="21"/>
          <w:szCs w:val="21"/>
        </w:rPr>
      </w:pPr>
    </w:p>
    <w:p w14:paraId="073D070B" w14:textId="77777777" w:rsidR="0097091A" w:rsidRPr="0097091A" w:rsidRDefault="0097091A" w:rsidP="00424235">
      <w:pPr>
        <w:spacing w:line="360" w:lineRule="auto"/>
        <w:contextualSpacing/>
        <w:rPr>
          <w:rFonts w:cs="Arial"/>
          <w:sz w:val="21"/>
          <w:szCs w:val="21"/>
          <w:lang w:val="es-ES"/>
        </w:rPr>
      </w:pPr>
    </w:p>
    <w:p w14:paraId="7C4FD21B" w14:textId="77777777" w:rsidR="00B530C9" w:rsidRPr="00F2047E" w:rsidRDefault="00B530C9" w:rsidP="00B63302">
      <w:pPr>
        <w:pStyle w:val="Textodebloque"/>
        <w:tabs>
          <w:tab w:val="left" w:pos="284"/>
        </w:tabs>
        <w:ind w:left="-567"/>
        <w:jc w:val="both"/>
        <w:rPr>
          <w:rFonts w:ascii="Arial" w:hAnsi="Arial" w:cs="Arial"/>
          <w:color w:val="000000" w:themeColor="text1"/>
        </w:rPr>
      </w:pPr>
    </w:p>
    <w:p w14:paraId="2CA81851" w14:textId="4C7903CE" w:rsidR="002547F5" w:rsidRDefault="00B530C9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  <w:r w:rsidRPr="00F2047E">
        <w:rPr>
          <w:rFonts w:ascii="Arial" w:hAnsi="Arial" w:cs="Arial"/>
          <w:b/>
          <w:color w:val="000000" w:themeColor="text1"/>
        </w:rPr>
        <w:t xml:space="preserve">MEMORIA DEL </w:t>
      </w:r>
      <w:r w:rsidR="00945134">
        <w:rPr>
          <w:rFonts w:ascii="Arial" w:hAnsi="Arial" w:cs="Arial"/>
          <w:b/>
          <w:color w:val="000000" w:themeColor="text1"/>
        </w:rPr>
        <w:t xml:space="preserve">PROYECTO </w:t>
      </w:r>
      <w:r w:rsidRPr="00F2047E">
        <w:rPr>
          <w:rFonts w:ascii="Arial" w:hAnsi="Arial" w:cs="Arial"/>
          <w:b/>
          <w:color w:val="000000" w:themeColor="text1"/>
        </w:rPr>
        <w:t>A EVALUAR</w:t>
      </w:r>
    </w:p>
    <w:p w14:paraId="1F329269" w14:textId="77777777" w:rsidR="002547F5" w:rsidRDefault="002547F5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</w:p>
    <w:p w14:paraId="6DBAF889" w14:textId="29DCBAFA" w:rsidR="002547F5" w:rsidRPr="002547F5" w:rsidRDefault="00B530C9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color w:val="000000" w:themeColor="text1"/>
        </w:rPr>
      </w:pPr>
      <w:r w:rsidRPr="002547F5">
        <w:rPr>
          <w:rFonts w:ascii="Arial" w:hAnsi="Arial" w:cs="Arial"/>
          <w:color w:val="000000" w:themeColor="text1"/>
        </w:rPr>
        <w:t>(</w:t>
      </w:r>
      <w:r w:rsidR="002547F5" w:rsidRPr="002547F5">
        <w:rPr>
          <w:rFonts w:ascii="Arial" w:hAnsi="Arial" w:cs="Arial"/>
          <w:color w:val="000000" w:themeColor="text1"/>
        </w:rPr>
        <w:t>F</w:t>
      </w:r>
      <w:r w:rsidRPr="002547F5">
        <w:rPr>
          <w:rFonts w:ascii="Arial" w:hAnsi="Arial" w:cs="Arial"/>
          <w:color w:val="000000" w:themeColor="text1"/>
        </w:rPr>
        <w:t xml:space="preserve">ormato </w:t>
      </w:r>
      <w:r w:rsidR="00945134">
        <w:rPr>
          <w:rFonts w:ascii="Arial" w:hAnsi="Arial" w:cs="Arial"/>
          <w:color w:val="000000" w:themeColor="text1"/>
        </w:rPr>
        <w:t>libre)</w:t>
      </w:r>
    </w:p>
    <w:p w14:paraId="219EE1A9" w14:textId="77777777" w:rsidR="002547F5" w:rsidRDefault="002547F5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</w:p>
    <w:p w14:paraId="1D3C5A5A" w14:textId="52930887" w:rsidR="00B530C9" w:rsidRPr="00F2047E" w:rsidRDefault="00B530C9" w:rsidP="00B63302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color w:val="000000" w:themeColor="text1"/>
          <w:u w:val="single"/>
        </w:rPr>
      </w:pPr>
      <w:r w:rsidRPr="00F2047E">
        <w:rPr>
          <w:rFonts w:ascii="Arial" w:hAnsi="Arial" w:cs="Arial"/>
          <w:b/>
          <w:color w:val="000000" w:themeColor="text1"/>
          <w:u w:val="single"/>
        </w:rPr>
        <w:t>La Memoria siempre debe incluir</w:t>
      </w:r>
      <w:r w:rsidRPr="00F2047E">
        <w:rPr>
          <w:rFonts w:ascii="Arial" w:hAnsi="Arial" w:cs="Arial"/>
          <w:color w:val="000000" w:themeColor="text1"/>
          <w:u w:val="single"/>
        </w:rPr>
        <w:t xml:space="preserve">: </w:t>
      </w:r>
    </w:p>
    <w:p w14:paraId="2F62DF53" w14:textId="77777777" w:rsidR="00B530C9" w:rsidRPr="00F2047E" w:rsidRDefault="00B530C9" w:rsidP="00B63302">
      <w:pPr>
        <w:pStyle w:val="Textodebloque"/>
        <w:tabs>
          <w:tab w:val="left" w:pos="284"/>
        </w:tabs>
        <w:ind w:left="-567" w:hanging="284"/>
        <w:jc w:val="both"/>
        <w:rPr>
          <w:rFonts w:ascii="Arial" w:hAnsi="Arial" w:cs="Arial"/>
          <w:color w:val="000000" w:themeColor="text1"/>
          <w:u w:val="single"/>
        </w:rPr>
      </w:pPr>
    </w:p>
    <w:p w14:paraId="7F1E4891" w14:textId="10E057E2" w:rsidR="00B530C9" w:rsidRPr="00B73E0D" w:rsidRDefault="00B530C9" w:rsidP="00B63302">
      <w:pPr>
        <w:pStyle w:val="Textodebloque"/>
        <w:tabs>
          <w:tab w:val="left" w:pos="284"/>
        </w:tabs>
        <w:spacing w:line="360" w:lineRule="auto"/>
        <w:ind w:left="0" w:right="0" w:hanging="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>1</w:t>
      </w:r>
      <w:r w:rsidRPr="00B73E0D">
        <w:rPr>
          <w:rFonts w:ascii="Arial" w:hAnsi="Arial" w:cs="Arial"/>
          <w:color w:val="003CA3"/>
        </w:rPr>
        <w:t xml:space="preserve">. </w:t>
      </w:r>
      <w:r w:rsidRPr="00B73E0D">
        <w:rPr>
          <w:rFonts w:ascii="Arial" w:hAnsi="Arial" w:cs="Arial"/>
          <w:b/>
          <w:bCs/>
          <w:color w:val="003CA3"/>
        </w:rPr>
        <w:t>Titulo del Proyecto o Trabajo de Investigación</w:t>
      </w:r>
      <w:r w:rsidRPr="00B73E0D">
        <w:rPr>
          <w:rFonts w:ascii="Arial" w:hAnsi="Arial" w:cs="Arial"/>
          <w:color w:val="003CA3"/>
        </w:rPr>
        <w:t>:</w:t>
      </w:r>
    </w:p>
    <w:p w14:paraId="47D2E593" w14:textId="099827A3" w:rsidR="00B530C9" w:rsidRPr="00B73E0D" w:rsidRDefault="00B530C9" w:rsidP="00B63302">
      <w:pPr>
        <w:pStyle w:val="Textodebloque"/>
        <w:tabs>
          <w:tab w:val="left" w:pos="284"/>
        </w:tabs>
        <w:spacing w:line="360" w:lineRule="auto"/>
        <w:ind w:left="0" w:right="0" w:hanging="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>2</w:t>
      </w:r>
      <w:r w:rsidRPr="00B73E0D">
        <w:rPr>
          <w:rFonts w:ascii="Arial" w:hAnsi="Arial" w:cs="Arial"/>
          <w:color w:val="003CA3"/>
        </w:rPr>
        <w:t xml:space="preserve">. </w:t>
      </w:r>
      <w:r w:rsidRPr="00B73E0D">
        <w:rPr>
          <w:rFonts w:ascii="Arial" w:hAnsi="Arial" w:cs="Arial"/>
          <w:b/>
          <w:bCs/>
          <w:color w:val="003CA3"/>
        </w:rPr>
        <w:t>Objetivo/s</w:t>
      </w:r>
      <w:r w:rsidRPr="00B73E0D">
        <w:rPr>
          <w:rFonts w:ascii="Arial" w:hAnsi="Arial" w:cs="Arial"/>
          <w:color w:val="003CA3"/>
        </w:rPr>
        <w:t>:</w:t>
      </w:r>
    </w:p>
    <w:p w14:paraId="00BE1ED5" w14:textId="28CC62AA" w:rsidR="00B530C9" w:rsidRPr="00B73E0D" w:rsidRDefault="00B530C9" w:rsidP="00B63302">
      <w:pPr>
        <w:pStyle w:val="Textodebloque"/>
        <w:tabs>
          <w:tab w:val="left" w:pos="284"/>
        </w:tabs>
        <w:spacing w:line="360" w:lineRule="auto"/>
        <w:ind w:left="0" w:right="0" w:hanging="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2.1. Beneficios y Riesgos potenciales del estudio</w:t>
      </w:r>
      <w:r w:rsidR="00BF5328" w:rsidRPr="00B73E0D">
        <w:rPr>
          <w:rFonts w:ascii="Arial" w:hAnsi="Arial" w:cs="Arial"/>
          <w:color w:val="003CA3"/>
        </w:rPr>
        <w:t>. En el caso de existir riesgos potenciales, indicar plan de contingencia</w:t>
      </w:r>
      <w:r w:rsidR="00A910AA" w:rsidRPr="00B73E0D">
        <w:rPr>
          <w:rFonts w:ascii="Arial" w:hAnsi="Arial" w:cs="Arial"/>
          <w:color w:val="003CA3"/>
        </w:rPr>
        <w:t>. Si no cabe la posibilidad de que existan riesgos, indicarlo explícitamente</w:t>
      </w:r>
      <w:r w:rsidRPr="00B73E0D">
        <w:rPr>
          <w:rFonts w:ascii="Arial" w:hAnsi="Arial" w:cs="Arial"/>
          <w:color w:val="003CA3"/>
        </w:rPr>
        <w:t xml:space="preserve"> </w:t>
      </w:r>
    </w:p>
    <w:p w14:paraId="3FBA7DAD" w14:textId="77777777" w:rsidR="004D1C5E" w:rsidRPr="00B73E0D" w:rsidRDefault="004D1C5E" w:rsidP="004D1C5E">
      <w:pPr>
        <w:pStyle w:val="Textodebloque"/>
        <w:tabs>
          <w:tab w:val="left" w:pos="567"/>
        </w:tabs>
        <w:spacing w:line="360" w:lineRule="auto"/>
        <w:ind w:left="-142" w:right="0" w:hanging="142"/>
        <w:contextualSpacing/>
        <w:rPr>
          <w:rFonts w:ascii="Arial" w:hAnsi="Arial" w:cs="Arial"/>
          <w:b/>
          <w:bCs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>3. Si la investigación cuenta con financiación, indicar su procedencia</w:t>
      </w:r>
    </w:p>
    <w:p w14:paraId="18B19079" w14:textId="304DBEF6" w:rsidR="00B530C9" w:rsidRPr="00B73E0D" w:rsidRDefault="004D1C5E" w:rsidP="004D1C5E">
      <w:pPr>
        <w:pStyle w:val="Textodebloque"/>
        <w:tabs>
          <w:tab w:val="left" w:pos="567"/>
        </w:tabs>
        <w:spacing w:line="360" w:lineRule="auto"/>
        <w:ind w:left="-142" w:right="0" w:hanging="142"/>
        <w:contextualSpacing/>
        <w:rPr>
          <w:rFonts w:ascii="Arial" w:hAnsi="Arial" w:cs="Arial"/>
          <w:b/>
          <w:bCs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 xml:space="preserve">4. </w:t>
      </w:r>
      <w:r w:rsidR="00B530C9" w:rsidRPr="00B73E0D">
        <w:rPr>
          <w:rFonts w:ascii="Arial" w:hAnsi="Arial" w:cs="Arial"/>
          <w:b/>
          <w:bCs/>
          <w:color w:val="003CA3"/>
        </w:rPr>
        <w:t>Tipo de investigación</w:t>
      </w:r>
      <w:r w:rsidR="00B530C9" w:rsidRPr="00B73E0D">
        <w:rPr>
          <w:rFonts w:ascii="Arial" w:hAnsi="Arial" w:cs="Arial"/>
          <w:color w:val="003CA3"/>
        </w:rPr>
        <w:t xml:space="preserve"> (Experimental u observacional. Transversal, longitudinal, etc.…) </w:t>
      </w:r>
    </w:p>
    <w:p w14:paraId="0BE7EFB8" w14:textId="77777777" w:rsidR="001B199B" w:rsidRPr="00B73E0D" w:rsidRDefault="00B601EC" w:rsidP="001B199B">
      <w:pPr>
        <w:pStyle w:val="Textodebloque"/>
        <w:tabs>
          <w:tab w:val="left" w:pos="993"/>
        </w:tabs>
        <w:spacing w:line="360" w:lineRule="auto"/>
        <w:ind w:left="-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>5</w:t>
      </w:r>
      <w:r w:rsidR="00B530C9" w:rsidRPr="00B73E0D">
        <w:rPr>
          <w:rFonts w:ascii="Arial" w:hAnsi="Arial" w:cs="Arial"/>
          <w:color w:val="003CA3"/>
        </w:rPr>
        <w:t xml:space="preserve">. </w:t>
      </w:r>
      <w:r w:rsidR="00B530C9" w:rsidRPr="00B73E0D">
        <w:rPr>
          <w:rFonts w:ascii="Arial" w:hAnsi="Arial" w:cs="Arial"/>
          <w:b/>
          <w:bCs/>
          <w:color w:val="003CA3"/>
        </w:rPr>
        <w:t>Material y Métodos</w:t>
      </w:r>
      <w:r w:rsidR="00B530C9" w:rsidRPr="00B73E0D">
        <w:rPr>
          <w:rFonts w:ascii="Arial" w:hAnsi="Arial" w:cs="Arial"/>
          <w:color w:val="003CA3"/>
        </w:rPr>
        <w:t xml:space="preserve">: </w:t>
      </w:r>
    </w:p>
    <w:p w14:paraId="65A309C8" w14:textId="77777777" w:rsidR="001B199B" w:rsidRPr="00B73E0D" w:rsidRDefault="001B199B" w:rsidP="001B199B">
      <w:pPr>
        <w:pStyle w:val="Textodebloque"/>
        <w:tabs>
          <w:tab w:val="left" w:pos="993"/>
        </w:tabs>
        <w:spacing w:line="360" w:lineRule="auto"/>
        <w:ind w:left="-284" w:right="0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5</w:t>
      </w:r>
      <w:r w:rsidR="00B530C9" w:rsidRPr="00B73E0D">
        <w:rPr>
          <w:rFonts w:ascii="Arial" w:hAnsi="Arial" w:cs="Arial"/>
          <w:color w:val="003CA3"/>
        </w:rPr>
        <w:t xml:space="preserve">.1. Población objeto de estudio. Sujetos (rango de edad, sexo). </w:t>
      </w:r>
      <w:r w:rsidR="00D66BFD" w:rsidRPr="00B73E0D">
        <w:rPr>
          <w:rFonts w:ascii="Arial" w:hAnsi="Arial" w:cs="Arial"/>
          <w:color w:val="003CA3"/>
        </w:rPr>
        <w:t xml:space="preserve">Pertenencia a grupos de población vulnerable (menores, adultos muy mayores, migrantes, personas con discapacidad, personas privadas de libertad, </w:t>
      </w:r>
      <w:proofErr w:type="spellStart"/>
      <w:r w:rsidR="00D66BFD" w:rsidRPr="00B73E0D">
        <w:rPr>
          <w:rFonts w:ascii="Arial" w:hAnsi="Arial" w:cs="Arial"/>
          <w:color w:val="003CA3"/>
        </w:rPr>
        <w:t>etc</w:t>
      </w:r>
      <w:proofErr w:type="spellEnd"/>
      <w:r w:rsidR="00D66BFD" w:rsidRPr="00B73E0D">
        <w:rPr>
          <w:rFonts w:ascii="Arial" w:hAnsi="Arial" w:cs="Arial"/>
          <w:color w:val="003CA3"/>
        </w:rPr>
        <w:t xml:space="preserve">). </w:t>
      </w:r>
      <w:r w:rsidR="00B530C9" w:rsidRPr="00B73E0D">
        <w:rPr>
          <w:rFonts w:ascii="Arial" w:hAnsi="Arial" w:cs="Arial"/>
          <w:color w:val="003CA3"/>
        </w:rPr>
        <w:t xml:space="preserve">Criterios de inclusión y exclusión de los sujetos. Tejidos, tipos de muestra biológica, cultivos celulares etc.… </w:t>
      </w:r>
    </w:p>
    <w:p w14:paraId="46DEB77E" w14:textId="162A08DF" w:rsidR="00B530C9" w:rsidRPr="00B73E0D" w:rsidRDefault="00B530C9" w:rsidP="001B199B">
      <w:pPr>
        <w:pStyle w:val="Textodebloque"/>
        <w:tabs>
          <w:tab w:val="left" w:pos="993"/>
        </w:tabs>
        <w:spacing w:line="360" w:lineRule="auto"/>
        <w:ind w:left="-284" w:right="0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En este apartado aclarar: </w:t>
      </w:r>
    </w:p>
    <w:p w14:paraId="693236E9" w14:textId="77777777" w:rsidR="00B530C9" w:rsidRPr="00B73E0D" w:rsidRDefault="00B530C9" w:rsidP="00B63302">
      <w:pPr>
        <w:pStyle w:val="Textodebloque"/>
        <w:tabs>
          <w:tab w:val="left" w:pos="993"/>
        </w:tabs>
        <w:spacing w:line="360" w:lineRule="auto"/>
        <w:ind w:left="-567" w:firstLine="567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•  Si se realizará estudio genético </w:t>
      </w:r>
      <w:r w:rsidRPr="00B73E0D">
        <w:rPr>
          <w:rFonts w:ascii="Arial" w:hAnsi="Arial" w:cs="Arial"/>
          <w:color w:val="003CA3"/>
        </w:rPr>
        <w:tab/>
      </w:r>
    </w:p>
    <w:p w14:paraId="46717631" w14:textId="77777777" w:rsidR="00B530C9" w:rsidRPr="00B73E0D" w:rsidRDefault="00B530C9" w:rsidP="00B63302">
      <w:pPr>
        <w:pStyle w:val="Textodebloque"/>
        <w:tabs>
          <w:tab w:val="left" w:pos="993"/>
        </w:tabs>
        <w:spacing w:line="360" w:lineRule="auto"/>
        <w:ind w:left="-567" w:firstLine="567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•  Si se utilizarán los datos genéticos </w:t>
      </w:r>
      <w:r w:rsidRPr="00B73E0D">
        <w:rPr>
          <w:rFonts w:ascii="Arial" w:hAnsi="Arial" w:cs="Arial"/>
          <w:color w:val="003CA3"/>
        </w:rPr>
        <w:tab/>
      </w:r>
    </w:p>
    <w:p w14:paraId="09CFFEB6" w14:textId="10AB2B4C" w:rsidR="00B530C9" w:rsidRPr="00B73E0D" w:rsidRDefault="00B530C9" w:rsidP="00B63302">
      <w:pPr>
        <w:pStyle w:val="Textodebloque"/>
        <w:tabs>
          <w:tab w:val="left" w:pos="993"/>
        </w:tabs>
        <w:spacing w:line="360" w:lineRule="auto"/>
        <w:ind w:left="-567" w:firstLine="567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•  Si el trabajo se realizará con datos </w:t>
      </w:r>
      <w:bookmarkStart w:id="0" w:name="_Hlk477526"/>
      <w:r w:rsidRPr="00B73E0D">
        <w:rPr>
          <w:rFonts w:ascii="Arial" w:hAnsi="Arial" w:cs="Arial"/>
          <w:color w:val="003CA3"/>
          <w:u w:val="single"/>
        </w:rPr>
        <w:t>anónimos</w:t>
      </w:r>
      <w:bookmarkEnd w:id="0"/>
      <w:r w:rsidRPr="00B73E0D">
        <w:rPr>
          <w:rFonts w:ascii="Arial" w:hAnsi="Arial" w:cs="Arial"/>
          <w:color w:val="003CA3"/>
        </w:rPr>
        <w:t xml:space="preserve"> </w:t>
      </w:r>
    </w:p>
    <w:p w14:paraId="63D5C921" w14:textId="184C2222" w:rsidR="00B63302" w:rsidRPr="00B73E0D" w:rsidRDefault="00B530C9" w:rsidP="002940FC">
      <w:pPr>
        <w:pStyle w:val="Textodebloque"/>
        <w:tabs>
          <w:tab w:val="left" w:pos="993"/>
        </w:tabs>
        <w:spacing w:line="360" w:lineRule="auto"/>
        <w:ind w:left="0" w:right="141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•  Si el trabajo se realizará con datos </w:t>
      </w:r>
      <w:r w:rsidRPr="00B73E0D">
        <w:rPr>
          <w:rFonts w:ascii="Arial" w:hAnsi="Arial" w:cs="Arial"/>
          <w:color w:val="003CA3"/>
          <w:u w:val="single"/>
        </w:rPr>
        <w:t>debidamente anonimizados</w:t>
      </w:r>
      <w:r w:rsidR="00B601EC" w:rsidRPr="00B73E0D">
        <w:rPr>
          <w:rFonts w:ascii="Arial" w:hAnsi="Arial" w:cs="Arial"/>
          <w:color w:val="003CA3"/>
          <w:u w:val="single"/>
        </w:rPr>
        <w:t xml:space="preserve">: </w:t>
      </w:r>
      <w:r w:rsidR="00B601EC" w:rsidRPr="00B73E0D">
        <w:rPr>
          <w:rFonts w:ascii="Arial" w:hAnsi="Arial" w:cs="Arial"/>
          <w:color w:val="003CA3"/>
        </w:rPr>
        <w:t xml:space="preserve">¿cómo se realizará la </w:t>
      </w:r>
      <w:proofErr w:type="spellStart"/>
      <w:r w:rsidR="00B601EC" w:rsidRPr="00B73E0D">
        <w:rPr>
          <w:rFonts w:ascii="Arial" w:hAnsi="Arial" w:cs="Arial"/>
          <w:color w:val="003CA3"/>
        </w:rPr>
        <w:t>anonimización</w:t>
      </w:r>
      <w:proofErr w:type="spellEnd"/>
      <w:r w:rsidR="00B601EC" w:rsidRPr="00B73E0D">
        <w:rPr>
          <w:rFonts w:ascii="Arial" w:hAnsi="Arial" w:cs="Arial"/>
          <w:color w:val="003CA3"/>
        </w:rPr>
        <w:t xml:space="preserve"> de los datos?  </w:t>
      </w:r>
    </w:p>
    <w:p w14:paraId="241CEB7B" w14:textId="7D2B5F49" w:rsidR="004038C2" w:rsidRPr="00B73E0D" w:rsidRDefault="004038C2" w:rsidP="004038C2">
      <w:pPr>
        <w:pStyle w:val="Textodebloque"/>
        <w:tabs>
          <w:tab w:val="left" w:pos="993"/>
        </w:tabs>
        <w:spacing w:line="360" w:lineRule="auto"/>
        <w:ind w:left="-567" w:firstLine="567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•  </w:t>
      </w:r>
      <w:r w:rsidR="00B16E1D" w:rsidRPr="00B73E0D">
        <w:rPr>
          <w:rFonts w:ascii="Arial" w:hAnsi="Arial" w:cs="Arial"/>
          <w:color w:val="003CA3"/>
        </w:rPr>
        <w:t xml:space="preserve">Cómo se realizará la </w:t>
      </w:r>
      <w:r w:rsidR="009D2AB9" w:rsidRPr="00B73E0D">
        <w:rPr>
          <w:rFonts w:ascii="Arial" w:hAnsi="Arial" w:cs="Arial"/>
          <w:color w:val="003CA3"/>
        </w:rPr>
        <w:t xml:space="preserve">conservación y </w:t>
      </w:r>
      <w:r w:rsidR="00B16E1D" w:rsidRPr="00B73E0D">
        <w:rPr>
          <w:rFonts w:ascii="Arial" w:hAnsi="Arial" w:cs="Arial"/>
          <w:color w:val="003CA3"/>
        </w:rPr>
        <w:t>custodia de esos datos</w:t>
      </w:r>
      <w:r w:rsidRPr="00B73E0D">
        <w:rPr>
          <w:rFonts w:ascii="Arial" w:hAnsi="Arial" w:cs="Arial"/>
          <w:color w:val="003CA3"/>
        </w:rPr>
        <w:t xml:space="preserve"> </w:t>
      </w:r>
    </w:p>
    <w:p w14:paraId="3E42DBFA" w14:textId="5827AC7F" w:rsidR="00B530C9" w:rsidRPr="00B73E0D" w:rsidRDefault="0021052F" w:rsidP="001B199B">
      <w:pPr>
        <w:pStyle w:val="Textodebloque"/>
        <w:tabs>
          <w:tab w:val="left" w:pos="993"/>
        </w:tabs>
        <w:spacing w:line="360" w:lineRule="auto"/>
        <w:ind w:left="-284" w:right="0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5</w:t>
      </w:r>
      <w:r w:rsidR="00B530C9" w:rsidRPr="00B73E0D">
        <w:rPr>
          <w:rFonts w:ascii="Arial" w:hAnsi="Arial" w:cs="Arial"/>
          <w:color w:val="003CA3"/>
        </w:rPr>
        <w:t>.2. Tamaño de la muestra (</w:t>
      </w:r>
      <w:proofErr w:type="spellStart"/>
      <w:r w:rsidR="00B530C9" w:rsidRPr="00B73E0D">
        <w:rPr>
          <w:rFonts w:ascii="Arial" w:hAnsi="Arial" w:cs="Arial"/>
          <w:color w:val="003CA3"/>
        </w:rPr>
        <w:t>nº</w:t>
      </w:r>
      <w:proofErr w:type="spellEnd"/>
      <w:r w:rsidR="00B530C9" w:rsidRPr="00B73E0D">
        <w:rPr>
          <w:rFonts w:ascii="Arial" w:hAnsi="Arial" w:cs="Arial"/>
          <w:color w:val="003CA3"/>
        </w:rPr>
        <w:t xml:space="preserve"> sujetos, </w:t>
      </w:r>
      <w:proofErr w:type="spellStart"/>
      <w:r w:rsidR="00B530C9" w:rsidRPr="00B73E0D">
        <w:rPr>
          <w:rFonts w:ascii="Arial" w:hAnsi="Arial" w:cs="Arial"/>
          <w:color w:val="003CA3"/>
        </w:rPr>
        <w:t>nº</w:t>
      </w:r>
      <w:proofErr w:type="spellEnd"/>
      <w:r w:rsidR="00B530C9" w:rsidRPr="00B73E0D">
        <w:rPr>
          <w:rFonts w:ascii="Arial" w:hAnsi="Arial" w:cs="Arial"/>
          <w:color w:val="003CA3"/>
        </w:rPr>
        <w:t xml:space="preserve"> muestras, etc.…)</w:t>
      </w:r>
      <w:r w:rsidR="00D520F9" w:rsidRPr="00B73E0D">
        <w:rPr>
          <w:rFonts w:ascii="Arial" w:hAnsi="Arial" w:cs="Arial"/>
          <w:color w:val="003CA3"/>
        </w:rPr>
        <w:t xml:space="preserve">: hacer referencia al número de personas o muestras necesarias para llevar a cabo el estudio, justificando siempre el tamaño muestral </w:t>
      </w:r>
    </w:p>
    <w:p w14:paraId="25FDEE33" w14:textId="0C085A2C" w:rsidR="00B530C9" w:rsidRPr="00B73E0D" w:rsidRDefault="007C38B2" w:rsidP="001B199B">
      <w:pPr>
        <w:pStyle w:val="Textodebloque"/>
        <w:tabs>
          <w:tab w:val="left" w:pos="709"/>
        </w:tabs>
        <w:spacing w:line="360" w:lineRule="auto"/>
        <w:ind w:left="-284" w:right="0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5</w:t>
      </w:r>
      <w:r w:rsidR="00B530C9" w:rsidRPr="00B73E0D">
        <w:rPr>
          <w:rFonts w:ascii="Arial" w:hAnsi="Arial" w:cs="Arial"/>
          <w:color w:val="003CA3"/>
        </w:rPr>
        <w:t>.3. Metodología: Método de extracción de las muestras biológicas, tejidos, nombre del biobanco, (si procede). Procedimientos y análisis de laboratorio. En su caso, modelo de encuesta, hoja de recogida de datos. Si procede, validación previa de la intervención seleccionada.</w:t>
      </w:r>
    </w:p>
    <w:p w14:paraId="19A7CEFB" w14:textId="6F8C75C4" w:rsidR="00B530C9" w:rsidRPr="00B73E0D" w:rsidRDefault="007C38B2" w:rsidP="004D60E5">
      <w:pPr>
        <w:pStyle w:val="Textodebloque"/>
        <w:tabs>
          <w:tab w:val="left" w:pos="-284"/>
          <w:tab w:val="left" w:pos="-142"/>
        </w:tabs>
        <w:spacing w:line="360" w:lineRule="auto"/>
        <w:ind w:left="-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5</w:t>
      </w:r>
      <w:r w:rsidR="00B530C9" w:rsidRPr="00B73E0D">
        <w:rPr>
          <w:rFonts w:ascii="Arial" w:hAnsi="Arial" w:cs="Arial"/>
          <w:color w:val="003CA3"/>
        </w:rPr>
        <w:t>.4. Análisis estadísticos de los resultados y nivel de significación.</w:t>
      </w:r>
    </w:p>
    <w:p w14:paraId="55BC2C5A" w14:textId="72015ABC" w:rsidR="00B530C9" w:rsidRPr="00B73E0D" w:rsidRDefault="00B530C9" w:rsidP="00B63302">
      <w:pPr>
        <w:pStyle w:val="Textodebloque"/>
        <w:tabs>
          <w:tab w:val="left" w:pos="709"/>
        </w:tabs>
        <w:spacing w:line="360" w:lineRule="auto"/>
        <w:ind w:left="-567" w:right="0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 xml:space="preserve">     </w:t>
      </w:r>
      <w:r w:rsidR="007C38B2" w:rsidRPr="00B73E0D">
        <w:rPr>
          <w:rFonts w:ascii="Arial" w:hAnsi="Arial" w:cs="Arial"/>
          <w:color w:val="003CA3"/>
        </w:rPr>
        <w:t>5</w:t>
      </w:r>
      <w:r w:rsidRPr="00B73E0D">
        <w:rPr>
          <w:rFonts w:ascii="Arial" w:hAnsi="Arial" w:cs="Arial"/>
          <w:color w:val="003CA3"/>
        </w:rPr>
        <w:t xml:space="preserve">.5. Cronograma y Participación concreta de cada investigador </w:t>
      </w:r>
      <w:r w:rsidRPr="00B73E0D">
        <w:rPr>
          <w:rFonts w:ascii="Arial" w:hAnsi="Arial" w:cs="Arial"/>
          <w:color w:val="003CA3"/>
        </w:rPr>
        <w:tab/>
      </w:r>
    </w:p>
    <w:p w14:paraId="2EFE693D" w14:textId="20CB908D" w:rsidR="00B530C9" w:rsidRPr="00B73E0D" w:rsidRDefault="007C38B2" w:rsidP="00B63302">
      <w:pPr>
        <w:pStyle w:val="Textodebloque"/>
        <w:tabs>
          <w:tab w:val="left" w:pos="993"/>
        </w:tabs>
        <w:spacing w:line="360" w:lineRule="auto"/>
        <w:ind w:left="-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b/>
          <w:bCs/>
          <w:color w:val="003CA3"/>
        </w:rPr>
        <w:t>6</w:t>
      </w:r>
      <w:r w:rsidR="00B530C9" w:rsidRPr="00B73E0D">
        <w:rPr>
          <w:rFonts w:ascii="Arial" w:hAnsi="Arial" w:cs="Arial"/>
          <w:b/>
          <w:bCs/>
          <w:color w:val="003CA3"/>
        </w:rPr>
        <w:t>. Bibliografía relevante</w:t>
      </w:r>
    </w:p>
    <w:p w14:paraId="71181C41" w14:textId="77777777" w:rsidR="00B530C9" w:rsidRPr="00D72DA3" w:rsidRDefault="00B530C9" w:rsidP="00B63302">
      <w:pPr>
        <w:pStyle w:val="Textodebloque"/>
        <w:tabs>
          <w:tab w:val="left" w:pos="993"/>
        </w:tabs>
        <w:ind w:left="-567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7EE952D" w14:textId="77777777" w:rsidR="00894555" w:rsidRDefault="00894555" w:rsidP="00B63302">
      <w:pPr>
        <w:ind w:left="-567" w:right="-568"/>
      </w:pPr>
    </w:p>
    <w:p w14:paraId="3247416C" w14:textId="77777777" w:rsidR="00894555" w:rsidRDefault="00894555" w:rsidP="00B63302">
      <w:pPr>
        <w:ind w:left="-567" w:right="-568"/>
      </w:pPr>
    </w:p>
    <w:p w14:paraId="564E8AAE" w14:textId="77777777" w:rsidR="00894555" w:rsidRDefault="00894555" w:rsidP="00B63302">
      <w:pPr>
        <w:ind w:left="-567" w:right="-568"/>
      </w:pPr>
    </w:p>
    <w:p w14:paraId="7C9B6330" w14:textId="77777777" w:rsidR="00894555" w:rsidRDefault="00894555" w:rsidP="00894555">
      <w:pPr>
        <w:spacing w:line="360" w:lineRule="auto"/>
        <w:contextualSpacing/>
        <w:rPr>
          <w:rFonts w:cs="Arial"/>
          <w:b/>
          <w:bCs/>
          <w:sz w:val="18"/>
          <w:szCs w:val="18"/>
        </w:rPr>
      </w:pPr>
    </w:p>
    <w:p w14:paraId="6BF6694B" w14:textId="77777777" w:rsidR="00EF5792" w:rsidRDefault="00EF5792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7039129C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588BD358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11D274B8" w14:textId="77777777" w:rsidR="00EF5792" w:rsidRDefault="00EF5792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5DBA750E" w14:textId="77777777" w:rsidR="00EF5792" w:rsidRDefault="00EF5792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0B5AFCAF" w14:textId="51D46F30" w:rsidR="00945134" w:rsidRPr="00945134" w:rsidRDefault="00B3621D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  <w:r w:rsidRPr="00945134">
        <w:rPr>
          <w:rFonts w:cs="Arial"/>
          <w:b/>
          <w:bCs/>
          <w:color w:val="000000"/>
          <w:sz w:val="20"/>
          <w:lang w:val="es-ES" w:eastAsia="es-ES"/>
        </w:rPr>
        <w:t>BREVE MEMORIA DEL ESTUDIO DESCRIPTIVA DEL TFG/TFM</w:t>
      </w:r>
      <w:r w:rsidR="00AC24D1">
        <w:rPr>
          <w:rFonts w:cs="Arial"/>
          <w:b/>
          <w:bCs/>
          <w:color w:val="000000"/>
          <w:sz w:val="20"/>
          <w:lang w:val="es-ES" w:eastAsia="es-ES"/>
        </w:rPr>
        <w:t>/TIG</w:t>
      </w:r>
    </w:p>
    <w:p w14:paraId="252A2F75" w14:textId="01229334" w:rsidR="00B3621D" w:rsidRPr="00A87593" w:rsidRDefault="00B3621D" w:rsidP="00A87593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sz w:val="20"/>
          <w:lang w:val="es-ES" w:eastAsia="es-ES"/>
        </w:rPr>
      </w:pPr>
      <w:r w:rsidRPr="00A87593">
        <w:rPr>
          <w:rFonts w:cs="Arial"/>
          <w:sz w:val="20"/>
          <w:lang w:val="es-ES" w:eastAsia="es-ES"/>
        </w:rPr>
        <w:t>(Debe ocupar solo 2</w:t>
      </w:r>
      <w:r w:rsidR="00A87593" w:rsidRPr="00A87593">
        <w:rPr>
          <w:rFonts w:cs="Arial"/>
          <w:sz w:val="20"/>
          <w:lang w:val="es-ES" w:eastAsia="es-ES"/>
        </w:rPr>
        <w:t>-3</w:t>
      </w:r>
      <w:r w:rsidRPr="00A87593">
        <w:rPr>
          <w:rFonts w:cs="Arial"/>
          <w:sz w:val="20"/>
          <w:lang w:val="es-ES" w:eastAsia="es-ES"/>
        </w:rPr>
        <w:t xml:space="preserve"> hojas)</w:t>
      </w:r>
    </w:p>
    <w:p w14:paraId="12FBA3B0" w14:textId="77777777" w:rsidR="00A87593" w:rsidRDefault="00A87593" w:rsidP="00945134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63F0DE4" w14:textId="2675DF13" w:rsidR="00945134" w:rsidRPr="00F2047E" w:rsidRDefault="00945134" w:rsidP="00945134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color w:val="000000" w:themeColor="text1"/>
          <w:u w:val="single"/>
        </w:rPr>
      </w:pPr>
      <w:r w:rsidRPr="00F2047E">
        <w:rPr>
          <w:rFonts w:ascii="Arial" w:hAnsi="Arial" w:cs="Arial"/>
          <w:b/>
          <w:color w:val="000000" w:themeColor="text1"/>
          <w:u w:val="single"/>
        </w:rPr>
        <w:t>La Memoria siempre debe incluir</w:t>
      </w:r>
      <w:r w:rsidRPr="00F2047E">
        <w:rPr>
          <w:rFonts w:ascii="Arial" w:hAnsi="Arial" w:cs="Arial"/>
          <w:color w:val="000000" w:themeColor="text1"/>
          <w:u w:val="single"/>
        </w:rPr>
        <w:t xml:space="preserve">: </w:t>
      </w:r>
    </w:p>
    <w:p w14:paraId="2C8BB22C" w14:textId="77777777" w:rsidR="00945134" w:rsidRPr="00945134" w:rsidRDefault="00945134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cs="Arial"/>
          <w:b/>
          <w:bCs/>
          <w:color w:val="44546A"/>
          <w:sz w:val="20"/>
          <w:lang w:eastAsia="es-ES"/>
        </w:rPr>
      </w:pPr>
    </w:p>
    <w:p w14:paraId="5E6B6ADA" w14:textId="62E6C8BB" w:rsidR="00B3621D" w:rsidRPr="00B73E0D" w:rsidRDefault="00B3621D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cs="Arial"/>
          <w:b/>
          <w:bCs/>
          <w:color w:val="003CA3"/>
          <w:sz w:val="20"/>
          <w:lang w:val="es-ES" w:eastAsia="es-ES"/>
        </w:rPr>
      </w:pPr>
      <w:r w:rsidRPr="00B73E0D">
        <w:rPr>
          <w:rFonts w:cs="Arial"/>
          <w:b/>
          <w:bCs/>
          <w:color w:val="003CA3"/>
          <w:sz w:val="20"/>
          <w:lang w:val="es-ES" w:eastAsia="es-ES"/>
        </w:rPr>
        <w:t>1. Título</w:t>
      </w:r>
      <w:r w:rsidR="00A87593" w:rsidRPr="00B73E0D">
        <w:rPr>
          <w:rFonts w:cs="Arial"/>
          <w:b/>
          <w:bCs/>
          <w:color w:val="003CA3"/>
          <w:sz w:val="20"/>
          <w:lang w:val="es-ES" w:eastAsia="es-ES"/>
        </w:rPr>
        <w:t xml:space="preserve"> del TFG/TFM</w:t>
      </w:r>
      <w:r w:rsidR="00AC24D1" w:rsidRPr="00B73E0D">
        <w:rPr>
          <w:rFonts w:cs="Arial"/>
          <w:b/>
          <w:bCs/>
          <w:color w:val="003CA3"/>
          <w:sz w:val="20"/>
          <w:lang w:val="es-ES" w:eastAsia="es-ES"/>
        </w:rPr>
        <w:t>/TIG</w:t>
      </w:r>
      <w:r w:rsidRPr="00B73E0D">
        <w:rPr>
          <w:rFonts w:cs="Arial"/>
          <w:b/>
          <w:bCs/>
          <w:color w:val="003CA3"/>
          <w:sz w:val="20"/>
          <w:lang w:val="es-ES" w:eastAsia="es-ES"/>
        </w:rPr>
        <w:t>:</w:t>
      </w:r>
    </w:p>
    <w:p w14:paraId="59EF14BF" w14:textId="77777777" w:rsidR="00B3621D" w:rsidRPr="00B73E0D" w:rsidRDefault="00B3621D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eastAsia="Calibri" w:cs="Arial"/>
          <w:b/>
          <w:color w:val="003CA3"/>
          <w:sz w:val="20"/>
          <w:lang w:val="es-ES" w:eastAsia="en-US"/>
        </w:rPr>
      </w:pPr>
      <w:r w:rsidRPr="00B73E0D">
        <w:rPr>
          <w:rFonts w:cs="Arial"/>
          <w:b/>
          <w:bCs/>
          <w:color w:val="003CA3"/>
          <w:sz w:val="20"/>
          <w:lang w:val="es-ES" w:eastAsia="es-ES"/>
        </w:rPr>
        <w:t>2</w:t>
      </w:r>
      <w:r w:rsidRPr="00B73E0D">
        <w:rPr>
          <w:rFonts w:cs="Arial"/>
          <w:b/>
          <w:color w:val="003CA3"/>
          <w:sz w:val="20"/>
        </w:rPr>
        <w:t>. Objetivo/s:</w:t>
      </w:r>
    </w:p>
    <w:p w14:paraId="36A362DD" w14:textId="0E525DDC" w:rsidR="00A87593" w:rsidRPr="00B73E0D" w:rsidRDefault="00A87593" w:rsidP="00BF5328">
      <w:pPr>
        <w:pStyle w:val="Textodebloque"/>
        <w:tabs>
          <w:tab w:val="left" w:pos="284"/>
        </w:tabs>
        <w:spacing w:line="360" w:lineRule="auto"/>
        <w:ind w:left="0" w:right="0" w:hanging="284"/>
        <w:contextualSpacing/>
        <w:rPr>
          <w:rFonts w:ascii="Arial" w:hAnsi="Arial" w:cs="Arial"/>
          <w:color w:val="003CA3"/>
        </w:rPr>
      </w:pPr>
      <w:r w:rsidRPr="00B73E0D">
        <w:rPr>
          <w:rFonts w:ascii="Arial" w:hAnsi="Arial" w:cs="Arial"/>
          <w:color w:val="003CA3"/>
        </w:rPr>
        <w:t>2.1. Beneficios y Riesgos potenciales del estudio</w:t>
      </w:r>
      <w:r w:rsidR="00BF5328" w:rsidRPr="00B73E0D">
        <w:rPr>
          <w:rFonts w:ascii="Arial" w:hAnsi="Arial" w:cs="Arial"/>
          <w:color w:val="003CA3"/>
        </w:rPr>
        <w:t>. En el caso de existir riesgos potenciales, indicar plan de contingencia</w:t>
      </w:r>
      <w:r w:rsidR="00A910AA" w:rsidRPr="00B73E0D">
        <w:rPr>
          <w:rFonts w:ascii="Arial" w:hAnsi="Arial" w:cs="Arial"/>
          <w:color w:val="003CA3"/>
        </w:rPr>
        <w:t>. Si no cabe la posibilidad de que existan riesgos, indicarlo explícitamente</w:t>
      </w:r>
      <w:r w:rsidR="00BF5328" w:rsidRPr="00B73E0D">
        <w:rPr>
          <w:rFonts w:ascii="Arial" w:hAnsi="Arial" w:cs="Arial"/>
          <w:color w:val="003CA3"/>
        </w:rPr>
        <w:t xml:space="preserve"> </w:t>
      </w:r>
    </w:p>
    <w:p w14:paraId="2BBF69EF" w14:textId="71A10282" w:rsidR="00B3621D" w:rsidRPr="00B73E0D" w:rsidRDefault="00B3621D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eastAsia="Calibri" w:cs="Arial"/>
          <w:color w:val="003CA3"/>
          <w:sz w:val="20"/>
          <w:lang w:val="es-ES" w:eastAsia="en-US"/>
        </w:rPr>
      </w:pPr>
      <w:r w:rsidRPr="00B73E0D">
        <w:rPr>
          <w:rFonts w:cs="Arial"/>
          <w:b/>
          <w:color w:val="003CA3"/>
          <w:sz w:val="20"/>
        </w:rPr>
        <w:t>3. Tipo de investigación</w:t>
      </w:r>
      <w:r w:rsidRPr="00B73E0D">
        <w:rPr>
          <w:rFonts w:eastAsia="Calibri" w:cs="Arial"/>
          <w:b/>
          <w:color w:val="003CA3"/>
          <w:sz w:val="20"/>
          <w:lang w:val="es-ES" w:eastAsia="en-US"/>
        </w:rPr>
        <w:t xml:space="preserve"> (</w:t>
      </w:r>
      <w:r w:rsidRPr="00B73E0D">
        <w:rPr>
          <w:rFonts w:eastAsia="Calibri" w:cs="Arial"/>
          <w:color w:val="003CA3"/>
          <w:sz w:val="20"/>
          <w:lang w:val="es-ES" w:eastAsia="en-US"/>
        </w:rPr>
        <w:t xml:space="preserve">Experimental u observacional. Transversal, longitudinal, </w:t>
      </w:r>
      <w:proofErr w:type="gramStart"/>
      <w:r w:rsidRPr="00B73E0D">
        <w:rPr>
          <w:rFonts w:eastAsia="Calibri" w:cs="Arial"/>
          <w:color w:val="003CA3"/>
          <w:sz w:val="20"/>
          <w:lang w:val="es-ES" w:eastAsia="en-US"/>
        </w:rPr>
        <w:t>etc...</w:t>
      </w:r>
      <w:proofErr w:type="gramEnd"/>
      <w:r w:rsidRPr="00B73E0D">
        <w:rPr>
          <w:rFonts w:eastAsia="Calibri" w:cs="Arial"/>
          <w:color w:val="003CA3"/>
          <w:sz w:val="20"/>
          <w:lang w:val="es-ES" w:eastAsia="en-US"/>
        </w:rPr>
        <w:t>)</w:t>
      </w:r>
    </w:p>
    <w:p w14:paraId="694FBBE1" w14:textId="77777777" w:rsidR="00B3621D" w:rsidRPr="00B73E0D" w:rsidRDefault="00B3621D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cs="Arial"/>
          <w:b/>
          <w:color w:val="003CA3"/>
          <w:sz w:val="20"/>
        </w:rPr>
      </w:pPr>
      <w:r w:rsidRPr="00B73E0D">
        <w:rPr>
          <w:rFonts w:cs="Arial"/>
          <w:b/>
          <w:color w:val="003CA3"/>
          <w:sz w:val="20"/>
        </w:rPr>
        <w:t xml:space="preserve">4. Material y Métodos: </w:t>
      </w:r>
    </w:p>
    <w:p w14:paraId="32E7A093" w14:textId="77777777" w:rsidR="00B3621D" w:rsidRPr="00B73E0D" w:rsidRDefault="00B3621D" w:rsidP="002A3EB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cs="Arial"/>
          <w:b/>
          <w:color w:val="003CA3"/>
          <w:sz w:val="20"/>
        </w:rPr>
      </w:pPr>
      <w:r w:rsidRPr="00B73E0D">
        <w:rPr>
          <w:rFonts w:cs="Arial"/>
          <w:bCs/>
          <w:color w:val="003CA3"/>
          <w:sz w:val="20"/>
        </w:rPr>
        <w:t>4.1. Población objeto de estudio. Sujetos</w:t>
      </w:r>
      <w:r w:rsidRPr="00B73E0D">
        <w:rPr>
          <w:rFonts w:cs="Arial"/>
          <w:b/>
          <w:color w:val="003CA3"/>
          <w:sz w:val="20"/>
        </w:rPr>
        <w:t xml:space="preserve"> </w:t>
      </w:r>
      <w:r w:rsidRPr="00B73E0D">
        <w:rPr>
          <w:rFonts w:cs="Arial"/>
          <w:color w:val="003CA3"/>
          <w:sz w:val="20"/>
        </w:rPr>
        <w:t>(rango de edad, sexo</w:t>
      </w:r>
      <w:r w:rsidRPr="00B73E0D">
        <w:rPr>
          <w:rFonts w:cs="Arial"/>
          <w:b/>
          <w:color w:val="003CA3"/>
          <w:sz w:val="20"/>
        </w:rPr>
        <w:t xml:space="preserve">). </w:t>
      </w:r>
      <w:r w:rsidRPr="00B73E0D">
        <w:rPr>
          <w:rFonts w:cs="Arial"/>
          <w:color w:val="003CA3"/>
          <w:sz w:val="20"/>
        </w:rPr>
        <w:t xml:space="preserve">Pertenencia a grupos de población vulnerable (menores, adultos mayores, migrantes, personas con discapacidad, personas privadas de libertad, </w:t>
      </w:r>
      <w:proofErr w:type="spellStart"/>
      <w:r w:rsidRPr="00B73E0D">
        <w:rPr>
          <w:rFonts w:cs="Arial"/>
          <w:color w:val="003CA3"/>
          <w:sz w:val="20"/>
        </w:rPr>
        <w:t>etc</w:t>
      </w:r>
      <w:proofErr w:type="spellEnd"/>
      <w:r w:rsidRPr="00B73E0D">
        <w:rPr>
          <w:rFonts w:cs="Arial"/>
          <w:color w:val="003CA3"/>
          <w:sz w:val="20"/>
        </w:rPr>
        <w:t xml:space="preserve">). </w:t>
      </w:r>
      <w:r w:rsidRPr="00B73E0D">
        <w:rPr>
          <w:rFonts w:cs="Arial"/>
          <w:bCs/>
          <w:color w:val="003CA3"/>
          <w:sz w:val="20"/>
        </w:rPr>
        <w:t>Criterios de inclusión y exclusión de los sujetos. Tejidos, tipos de muestra biológica, cultivos celulares etc.…</w:t>
      </w:r>
      <w:r w:rsidRPr="00B73E0D">
        <w:rPr>
          <w:rFonts w:cs="Arial"/>
          <w:b/>
          <w:color w:val="003CA3"/>
          <w:sz w:val="20"/>
        </w:rPr>
        <w:t xml:space="preserve"> </w:t>
      </w:r>
    </w:p>
    <w:p w14:paraId="7B07E836" w14:textId="77777777" w:rsidR="00B3621D" w:rsidRPr="00B73E0D" w:rsidRDefault="00B3621D" w:rsidP="002A3EBD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eastAsia="Times" w:hAnsi="Arial" w:cs="Arial"/>
          <w:b/>
          <w:color w:val="003CA3"/>
          <w:sz w:val="20"/>
          <w:szCs w:val="20"/>
          <w:lang w:val="es-ES_tradnl" w:eastAsia="es-ES_tradnl"/>
        </w:rPr>
      </w:pPr>
      <w:r w:rsidRPr="00B73E0D">
        <w:rPr>
          <w:rFonts w:ascii="Arial" w:eastAsia="Times" w:hAnsi="Arial" w:cs="Arial"/>
          <w:bCs/>
          <w:color w:val="003CA3"/>
          <w:sz w:val="20"/>
          <w:szCs w:val="20"/>
          <w:lang w:val="es-ES_tradnl" w:eastAsia="es-ES_tradnl"/>
        </w:rPr>
        <w:t>4.2. Tamaño de la muestra</w:t>
      </w:r>
      <w:r w:rsidRPr="00B73E0D">
        <w:rPr>
          <w:rFonts w:ascii="Arial" w:eastAsia="Times" w:hAnsi="Arial" w:cs="Arial"/>
          <w:b/>
          <w:color w:val="003CA3"/>
          <w:sz w:val="20"/>
          <w:szCs w:val="20"/>
          <w:lang w:val="es-ES_tradnl" w:eastAsia="es-ES_tradnl"/>
        </w:rPr>
        <w:t xml:space="preserve"> </w:t>
      </w:r>
      <w:r w:rsidRPr="00B73E0D">
        <w:rPr>
          <w:rFonts w:ascii="Arial" w:eastAsia="Times" w:hAnsi="Arial" w:cs="Arial"/>
          <w:color w:val="003CA3"/>
          <w:sz w:val="20"/>
          <w:szCs w:val="20"/>
          <w:lang w:val="es-ES_tradnl" w:eastAsia="es-ES_tradnl"/>
        </w:rPr>
        <w:t>(</w:t>
      </w:r>
      <w:proofErr w:type="spellStart"/>
      <w:r w:rsidRPr="00B73E0D">
        <w:rPr>
          <w:rFonts w:ascii="Arial" w:eastAsia="Times" w:hAnsi="Arial" w:cs="Arial"/>
          <w:color w:val="003CA3"/>
          <w:sz w:val="20"/>
          <w:szCs w:val="20"/>
          <w:lang w:val="es-ES_tradnl" w:eastAsia="es-ES_tradnl"/>
        </w:rPr>
        <w:t>nº</w:t>
      </w:r>
      <w:proofErr w:type="spellEnd"/>
      <w:r w:rsidRPr="00B73E0D">
        <w:rPr>
          <w:rFonts w:ascii="Arial" w:eastAsia="Times" w:hAnsi="Arial" w:cs="Arial"/>
          <w:color w:val="003CA3"/>
          <w:sz w:val="20"/>
          <w:szCs w:val="20"/>
          <w:lang w:val="es-ES_tradnl" w:eastAsia="es-ES_tradnl"/>
        </w:rPr>
        <w:t xml:space="preserve"> sujetos, </w:t>
      </w:r>
      <w:proofErr w:type="spellStart"/>
      <w:r w:rsidRPr="00B73E0D">
        <w:rPr>
          <w:rFonts w:ascii="Arial" w:eastAsia="Times" w:hAnsi="Arial" w:cs="Arial"/>
          <w:color w:val="003CA3"/>
          <w:sz w:val="20"/>
          <w:szCs w:val="20"/>
          <w:lang w:val="es-ES_tradnl" w:eastAsia="es-ES_tradnl"/>
        </w:rPr>
        <w:t>nº</w:t>
      </w:r>
      <w:proofErr w:type="spellEnd"/>
      <w:r w:rsidRPr="00B73E0D">
        <w:rPr>
          <w:rFonts w:ascii="Arial" w:eastAsia="Times" w:hAnsi="Arial" w:cs="Arial"/>
          <w:color w:val="003CA3"/>
          <w:sz w:val="20"/>
          <w:szCs w:val="20"/>
          <w:lang w:val="es-ES_tradnl" w:eastAsia="es-ES_tradnl"/>
        </w:rPr>
        <w:t xml:space="preserve"> muestras, etc.…): </w:t>
      </w:r>
      <w:r w:rsidRPr="00B73E0D">
        <w:rPr>
          <w:rFonts w:ascii="Arial" w:hAnsi="Arial" w:cs="Arial"/>
          <w:color w:val="003CA3"/>
          <w:sz w:val="20"/>
          <w:szCs w:val="20"/>
        </w:rPr>
        <w:t>hacer referencia al número de personas o muestras necesarias para llevar a cabo el estudio, justificando siempre el tamaño muestral</w:t>
      </w:r>
      <w:r w:rsidRPr="00B73E0D">
        <w:rPr>
          <w:rFonts w:ascii="Arial" w:eastAsia="Times" w:hAnsi="Arial" w:cs="Arial"/>
          <w:b/>
          <w:color w:val="003CA3"/>
          <w:sz w:val="20"/>
          <w:szCs w:val="20"/>
          <w:lang w:val="es-ES_tradnl" w:eastAsia="es-ES_tradnl"/>
        </w:rPr>
        <w:t xml:space="preserve"> </w:t>
      </w:r>
    </w:p>
    <w:p w14:paraId="4C592510" w14:textId="77777777" w:rsidR="00177089" w:rsidRPr="00B73E0D" w:rsidRDefault="00B3621D" w:rsidP="00177089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bCs/>
          <w:color w:val="003CA3"/>
          <w:sz w:val="20"/>
          <w:szCs w:val="20"/>
        </w:rPr>
        <w:t>4.3. Metodología:</w:t>
      </w:r>
      <w:r w:rsidRPr="00B73E0D">
        <w:rPr>
          <w:rFonts w:ascii="Arial" w:hAnsi="Arial" w:cs="Arial"/>
          <w:b/>
          <w:color w:val="003CA3"/>
          <w:sz w:val="20"/>
          <w:szCs w:val="20"/>
        </w:rPr>
        <w:t xml:space="preserve"> </w:t>
      </w:r>
      <w:r w:rsidRPr="00B73E0D">
        <w:rPr>
          <w:rFonts w:ascii="Arial" w:hAnsi="Arial" w:cs="Arial"/>
          <w:color w:val="003CA3"/>
          <w:sz w:val="20"/>
          <w:szCs w:val="20"/>
        </w:rPr>
        <w:t>Método de extracción de las muestras biológicas, tejidos, nombre del biobanco, (si procede). Procedimientos y análisis de laboratorio. En su caso, modelo de encuesta, hoja de recogida de datos. Si procede, validación previa de la intervención seleccionada.</w:t>
      </w:r>
    </w:p>
    <w:p w14:paraId="60124C68" w14:textId="77777777" w:rsidR="00177089" w:rsidRPr="00B73E0D" w:rsidRDefault="00177089" w:rsidP="00177089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En este apartado aclarar: </w:t>
      </w:r>
    </w:p>
    <w:p w14:paraId="4514BB37" w14:textId="77777777" w:rsidR="00177089" w:rsidRPr="00B73E0D" w:rsidRDefault="00B3621D" w:rsidP="0017708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Si se realizará estudio genético </w:t>
      </w:r>
      <w:r w:rsidRPr="00B73E0D">
        <w:rPr>
          <w:rFonts w:ascii="Arial" w:hAnsi="Arial" w:cs="Arial"/>
          <w:color w:val="003CA3"/>
          <w:sz w:val="20"/>
          <w:szCs w:val="20"/>
        </w:rPr>
        <w:tab/>
      </w:r>
    </w:p>
    <w:p w14:paraId="73ED9632" w14:textId="77777777" w:rsidR="00177089" w:rsidRPr="00B73E0D" w:rsidRDefault="00B3621D" w:rsidP="0017708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Si se utilizarán los datos genéticos </w:t>
      </w:r>
      <w:r w:rsidRPr="00B73E0D">
        <w:rPr>
          <w:rFonts w:ascii="Arial" w:hAnsi="Arial" w:cs="Arial"/>
          <w:color w:val="003CA3"/>
          <w:sz w:val="20"/>
          <w:szCs w:val="20"/>
        </w:rPr>
        <w:tab/>
      </w:r>
    </w:p>
    <w:p w14:paraId="61DE6499" w14:textId="77777777" w:rsidR="00177089" w:rsidRPr="00B73E0D" w:rsidRDefault="00B3621D" w:rsidP="0017708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Si el trabajo se realizará con datos </w:t>
      </w:r>
      <w:r w:rsidRPr="00B73E0D">
        <w:rPr>
          <w:rFonts w:ascii="Arial" w:hAnsi="Arial" w:cs="Arial"/>
          <w:color w:val="003CA3"/>
          <w:sz w:val="20"/>
          <w:szCs w:val="20"/>
          <w:u w:val="single"/>
        </w:rPr>
        <w:t>anónimos</w:t>
      </w:r>
      <w:r w:rsidRPr="00B73E0D">
        <w:rPr>
          <w:rFonts w:ascii="Arial" w:hAnsi="Arial" w:cs="Arial"/>
          <w:color w:val="003CA3"/>
          <w:sz w:val="20"/>
          <w:szCs w:val="20"/>
        </w:rPr>
        <w:t xml:space="preserve"> </w:t>
      </w:r>
    </w:p>
    <w:p w14:paraId="437735A3" w14:textId="77777777" w:rsidR="00177089" w:rsidRPr="00B73E0D" w:rsidRDefault="00B3621D" w:rsidP="0017708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Si el trabajo se realizará con datos </w:t>
      </w:r>
      <w:r w:rsidRPr="00B73E0D">
        <w:rPr>
          <w:rFonts w:ascii="Arial" w:hAnsi="Arial" w:cs="Arial"/>
          <w:color w:val="003CA3"/>
          <w:sz w:val="20"/>
          <w:szCs w:val="20"/>
          <w:u w:val="single"/>
        </w:rPr>
        <w:t>debidamente anonimizados</w:t>
      </w:r>
      <w:r w:rsidRPr="00B73E0D">
        <w:rPr>
          <w:rFonts w:ascii="Arial" w:hAnsi="Arial" w:cs="Arial"/>
          <w:color w:val="003CA3"/>
          <w:sz w:val="20"/>
          <w:szCs w:val="20"/>
        </w:rPr>
        <w:t xml:space="preserve">: ¿cómo se realizará la </w:t>
      </w:r>
      <w:proofErr w:type="spellStart"/>
      <w:r w:rsidRPr="00B73E0D">
        <w:rPr>
          <w:rFonts w:ascii="Arial" w:hAnsi="Arial" w:cs="Arial"/>
          <w:color w:val="003CA3"/>
          <w:sz w:val="20"/>
          <w:szCs w:val="20"/>
        </w:rPr>
        <w:t>anonimización</w:t>
      </w:r>
      <w:proofErr w:type="spellEnd"/>
      <w:r w:rsidRPr="00B73E0D">
        <w:rPr>
          <w:rFonts w:ascii="Arial" w:hAnsi="Arial" w:cs="Arial"/>
          <w:color w:val="003CA3"/>
          <w:sz w:val="20"/>
          <w:szCs w:val="20"/>
        </w:rPr>
        <w:t xml:space="preserve"> de los datos?  </w:t>
      </w:r>
    </w:p>
    <w:p w14:paraId="2412329B" w14:textId="77777777" w:rsidR="00AC24D1" w:rsidRPr="00B73E0D" w:rsidRDefault="00B3621D" w:rsidP="00AC24D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color w:val="003CA3"/>
          <w:sz w:val="20"/>
          <w:szCs w:val="20"/>
        </w:rPr>
        <w:t xml:space="preserve">Cómo se realizará la conservación y custodia de esos datos </w:t>
      </w:r>
    </w:p>
    <w:p w14:paraId="6B06028F" w14:textId="77777777" w:rsidR="00AC24D1" w:rsidRPr="00B73E0D" w:rsidRDefault="00B3621D" w:rsidP="00AC24D1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bCs/>
          <w:color w:val="003CA3"/>
          <w:sz w:val="20"/>
          <w:szCs w:val="20"/>
        </w:rPr>
      </w:pPr>
      <w:r w:rsidRPr="00B73E0D">
        <w:rPr>
          <w:rFonts w:ascii="Arial" w:hAnsi="Arial" w:cs="Arial"/>
          <w:bCs/>
          <w:color w:val="003CA3"/>
          <w:sz w:val="20"/>
          <w:szCs w:val="20"/>
        </w:rPr>
        <w:t>4.5. Análisis estadísticos de los resultados y nivel de significación.</w:t>
      </w:r>
    </w:p>
    <w:p w14:paraId="10D7CE89" w14:textId="77777777" w:rsidR="00AC24D1" w:rsidRPr="00B73E0D" w:rsidRDefault="00B3621D" w:rsidP="00AC24D1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bCs/>
          <w:color w:val="003CA3"/>
          <w:sz w:val="20"/>
          <w:szCs w:val="20"/>
        </w:rPr>
      </w:pPr>
      <w:r w:rsidRPr="00B73E0D">
        <w:rPr>
          <w:rFonts w:ascii="Arial" w:hAnsi="Arial" w:cs="Arial"/>
          <w:bCs/>
          <w:color w:val="003CA3"/>
          <w:sz w:val="20"/>
          <w:szCs w:val="20"/>
        </w:rPr>
        <w:t xml:space="preserve">4.6. Participación concreta del alumno en el estudio: </w:t>
      </w:r>
    </w:p>
    <w:p w14:paraId="1B84241E" w14:textId="77777777" w:rsidR="00AC24D1" w:rsidRPr="00B73E0D" w:rsidRDefault="00B3621D" w:rsidP="00AC24D1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bCs/>
          <w:color w:val="003CA3"/>
          <w:sz w:val="20"/>
          <w:szCs w:val="20"/>
        </w:rPr>
      </w:pPr>
      <w:r w:rsidRPr="00B73E0D">
        <w:rPr>
          <w:rFonts w:ascii="Arial" w:hAnsi="Arial" w:cs="Arial"/>
          <w:bCs/>
          <w:color w:val="003CA3"/>
          <w:sz w:val="20"/>
          <w:szCs w:val="20"/>
        </w:rPr>
        <w:t>4.7. Fecha orientativa de lectura del Trabajo (mes/año)</w:t>
      </w:r>
    </w:p>
    <w:p w14:paraId="2E0F10E5" w14:textId="04005331" w:rsidR="00B3621D" w:rsidRPr="00B73E0D" w:rsidRDefault="00B3621D" w:rsidP="00AC24D1">
      <w:pPr>
        <w:pStyle w:val="Prrafodelista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color w:val="003CA3"/>
          <w:sz w:val="20"/>
          <w:szCs w:val="20"/>
        </w:rPr>
      </w:pPr>
      <w:r w:rsidRPr="00B73E0D">
        <w:rPr>
          <w:rFonts w:ascii="Arial" w:hAnsi="Arial" w:cs="Arial"/>
          <w:b/>
          <w:color w:val="003CA3"/>
          <w:sz w:val="20"/>
          <w:szCs w:val="20"/>
        </w:rPr>
        <w:t xml:space="preserve">5. Bibliografía relevante (3-5 citas) </w:t>
      </w:r>
    </w:p>
    <w:p w14:paraId="2D2B62DA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4942B22C" w14:textId="77777777" w:rsidR="00894555" w:rsidRPr="00894555" w:rsidRDefault="00894555" w:rsidP="00B63302">
      <w:pPr>
        <w:ind w:left="-567" w:right="-568"/>
        <w:rPr>
          <w:lang w:val="es-ES"/>
        </w:rPr>
      </w:pPr>
    </w:p>
    <w:sectPr w:rsidR="00894555" w:rsidRPr="00894555" w:rsidSect="00B530C9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2E8E" w14:textId="77777777" w:rsidR="00A37015" w:rsidRDefault="00A37015" w:rsidP="00B530C9">
      <w:r>
        <w:separator/>
      </w:r>
    </w:p>
  </w:endnote>
  <w:endnote w:type="continuationSeparator" w:id="0">
    <w:p w14:paraId="119CFFD5" w14:textId="77777777" w:rsidR="00A37015" w:rsidRDefault="00A37015" w:rsidP="00B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050316"/>
      <w:docPartObj>
        <w:docPartGallery w:val="Page Numbers (Bottom of Page)"/>
        <w:docPartUnique/>
      </w:docPartObj>
    </w:sdtPr>
    <w:sdtContent>
      <w:p w14:paraId="068F7CC4" w14:textId="4F5301C6" w:rsidR="00B530C9" w:rsidRDefault="00B530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000781" w14:textId="77777777" w:rsidR="00B530C9" w:rsidRDefault="00B53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C146" w14:textId="77777777" w:rsidR="00A37015" w:rsidRDefault="00A37015" w:rsidP="00B530C9">
      <w:r>
        <w:separator/>
      </w:r>
    </w:p>
  </w:footnote>
  <w:footnote w:type="continuationSeparator" w:id="0">
    <w:p w14:paraId="135571FD" w14:textId="77777777" w:rsidR="00A37015" w:rsidRDefault="00A37015" w:rsidP="00B5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782" w14:textId="2C36875E" w:rsidR="00745A8F" w:rsidRPr="00B73E0D" w:rsidRDefault="00B73E0D" w:rsidP="00745A8F">
    <w:pPr>
      <w:pStyle w:val="Encabezado"/>
      <w:ind w:left="-567"/>
      <w:jc w:val="right"/>
      <w:rPr>
        <w:rFonts w:ascii="Verdana Pro" w:hAnsi="Verdana Pro" w:cs="Arial"/>
        <w:b/>
        <w:color w:val="003CA3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366253" wp14:editId="20AC1ABD">
          <wp:simplePos x="0" y="0"/>
          <wp:positionH relativeFrom="column">
            <wp:posOffset>-782955</wp:posOffset>
          </wp:positionH>
          <wp:positionV relativeFrom="paragraph">
            <wp:posOffset>-190500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530C9">
      <w:t xml:space="preserve">                                                </w:t>
    </w:r>
    <w:r w:rsidR="00B530C9" w:rsidRPr="00B73E0D">
      <w:t xml:space="preserve"> </w:t>
    </w:r>
    <w:r w:rsidR="00745A8F" w:rsidRPr="00B73E0D">
      <w:rPr>
        <w:rFonts w:ascii="Verdana Pro" w:hAnsi="Verdana Pro" w:cs="Arial"/>
        <w:b/>
        <w:color w:val="003CA3"/>
        <w:sz w:val="20"/>
      </w:rPr>
      <w:t xml:space="preserve">Comité de Ética </w:t>
    </w:r>
    <w:r w:rsidR="00BF48D6" w:rsidRPr="00B73E0D">
      <w:rPr>
        <w:rFonts w:ascii="Verdana Pro" w:hAnsi="Verdana Pro" w:cs="Arial"/>
        <w:b/>
        <w:color w:val="003CA3"/>
        <w:sz w:val="20"/>
      </w:rPr>
      <w:t>de la Investigación</w:t>
    </w:r>
  </w:p>
  <w:p w14:paraId="29AC5CD0" w14:textId="0EC0FB43" w:rsidR="00745A8F" w:rsidRPr="00B73E0D" w:rsidRDefault="00745A8F" w:rsidP="00745A8F">
    <w:pPr>
      <w:pStyle w:val="Encabezado"/>
      <w:jc w:val="right"/>
      <w:rPr>
        <w:rFonts w:ascii="Verdana Pro" w:hAnsi="Verdana Pro"/>
        <w:color w:val="003CA3"/>
        <w:sz w:val="20"/>
      </w:rPr>
    </w:pPr>
    <w:r w:rsidRPr="00B73E0D">
      <w:rPr>
        <w:rFonts w:ascii="Verdana Pro" w:hAnsi="Verdana Pro"/>
        <w:color w:val="003CA3"/>
        <w:sz w:val="20"/>
      </w:rPr>
      <w:t xml:space="preserve">  Subcomisión de Muestras Humanas y de E</w:t>
    </w:r>
    <w:r w:rsidR="00C67C87" w:rsidRPr="00B73E0D">
      <w:rPr>
        <w:rFonts w:ascii="Verdana Pro" w:hAnsi="Verdana Pro"/>
        <w:color w:val="003CA3"/>
        <w:sz w:val="20"/>
      </w:rPr>
      <w:t xml:space="preserve">studios </w:t>
    </w:r>
    <w:r w:rsidRPr="00B73E0D">
      <w:rPr>
        <w:rFonts w:ascii="Verdana Pro" w:hAnsi="Verdana Pro"/>
        <w:color w:val="003CA3"/>
        <w:sz w:val="20"/>
      </w:rPr>
      <w:t>en Humanos</w:t>
    </w:r>
  </w:p>
  <w:p w14:paraId="4B4CA532" w14:textId="54714F15" w:rsidR="00B530C9" w:rsidRDefault="00B530C9" w:rsidP="00745A8F">
    <w:pPr>
      <w:pStyle w:val="Encabezado"/>
      <w:ind w:left="-567"/>
      <w:jc w:val="right"/>
    </w:pPr>
  </w:p>
  <w:p w14:paraId="7C271463" w14:textId="77777777" w:rsidR="00B530C9" w:rsidRDefault="00B530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06D"/>
    <w:multiLevelType w:val="hybridMultilevel"/>
    <w:tmpl w:val="6368F26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CA2089F"/>
    <w:multiLevelType w:val="hybridMultilevel"/>
    <w:tmpl w:val="2B0E11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0041D2"/>
    <w:multiLevelType w:val="hybridMultilevel"/>
    <w:tmpl w:val="0F4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45486"/>
    <w:multiLevelType w:val="hybridMultilevel"/>
    <w:tmpl w:val="3A24F200"/>
    <w:lvl w:ilvl="0" w:tplc="4288C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D3BC1"/>
    <w:multiLevelType w:val="hybridMultilevel"/>
    <w:tmpl w:val="3AC4E7C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9553208"/>
    <w:multiLevelType w:val="hybridMultilevel"/>
    <w:tmpl w:val="26EC70CC"/>
    <w:lvl w:ilvl="0" w:tplc="0C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69955916"/>
    <w:multiLevelType w:val="hybridMultilevel"/>
    <w:tmpl w:val="D1CC05A6"/>
    <w:lvl w:ilvl="0" w:tplc="FE22FE38">
      <w:start w:val="3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9F10E5"/>
    <w:multiLevelType w:val="hybridMultilevel"/>
    <w:tmpl w:val="9BF0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3EB"/>
    <w:multiLevelType w:val="hybridMultilevel"/>
    <w:tmpl w:val="C8BC7D7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64347235">
    <w:abstractNumId w:val="3"/>
  </w:num>
  <w:num w:numId="2" w16cid:durableId="129717071">
    <w:abstractNumId w:val="6"/>
  </w:num>
  <w:num w:numId="3" w16cid:durableId="1982730231">
    <w:abstractNumId w:val="8"/>
  </w:num>
  <w:num w:numId="4" w16cid:durableId="13532314">
    <w:abstractNumId w:val="1"/>
  </w:num>
  <w:num w:numId="5" w16cid:durableId="2018926005">
    <w:abstractNumId w:val="2"/>
  </w:num>
  <w:num w:numId="6" w16cid:durableId="1249578723">
    <w:abstractNumId w:val="4"/>
  </w:num>
  <w:num w:numId="7" w16cid:durableId="1343437314">
    <w:abstractNumId w:val="7"/>
  </w:num>
  <w:num w:numId="8" w16cid:durableId="984622938">
    <w:abstractNumId w:val="5"/>
  </w:num>
  <w:num w:numId="9" w16cid:durableId="80604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C9"/>
    <w:rsid w:val="0005211F"/>
    <w:rsid w:val="000D6117"/>
    <w:rsid w:val="00177089"/>
    <w:rsid w:val="0018563B"/>
    <w:rsid w:val="001B199B"/>
    <w:rsid w:val="001C42A7"/>
    <w:rsid w:val="0021052F"/>
    <w:rsid w:val="002547F5"/>
    <w:rsid w:val="002940FC"/>
    <w:rsid w:val="002A3EBD"/>
    <w:rsid w:val="0032442C"/>
    <w:rsid w:val="00325538"/>
    <w:rsid w:val="0035544B"/>
    <w:rsid w:val="00370F1F"/>
    <w:rsid w:val="004038C2"/>
    <w:rsid w:val="0040513E"/>
    <w:rsid w:val="00424235"/>
    <w:rsid w:val="004547F3"/>
    <w:rsid w:val="0049660F"/>
    <w:rsid w:val="004C2527"/>
    <w:rsid w:val="004D1C5E"/>
    <w:rsid w:val="004D60E5"/>
    <w:rsid w:val="00510D93"/>
    <w:rsid w:val="005B73FB"/>
    <w:rsid w:val="005F0C4B"/>
    <w:rsid w:val="0069583F"/>
    <w:rsid w:val="006C209E"/>
    <w:rsid w:val="006C7481"/>
    <w:rsid w:val="007349C8"/>
    <w:rsid w:val="007366FF"/>
    <w:rsid w:val="00745A8F"/>
    <w:rsid w:val="00763252"/>
    <w:rsid w:val="007C38B2"/>
    <w:rsid w:val="00894555"/>
    <w:rsid w:val="00945134"/>
    <w:rsid w:val="0097091A"/>
    <w:rsid w:val="009B216C"/>
    <w:rsid w:val="009D2AB9"/>
    <w:rsid w:val="00A20EFD"/>
    <w:rsid w:val="00A24F8C"/>
    <w:rsid w:val="00A37015"/>
    <w:rsid w:val="00A87593"/>
    <w:rsid w:val="00A910AA"/>
    <w:rsid w:val="00AC24D1"/>
    <w:rsid w:val="00AF1174"/>
    <w:rsid w:val="00B16E1D"/>
    <w:rsid w:val="00B3621D"/>
    <w:rsid w:val="00B530C9"/>
    <w:rsid w:val="00B601EC"/>
    <w:rsid w:val="00B63302"/>
    <w:rsid w:val="00B73E0D"/>
    <w:rsid w:val="00BC0639"/>
    <w:rsid w:val="00BF48D6"/>
    <w:rsid w:val="00BF5328"/>
    <w:rsid w:val="00C10B64"/>
    <w:rsid w:val="00C226A7"/>
    <w:rsid w:val="00C372C7"/>
    <w:rsid w:val="00C67C87"/>
    <w:rsid w:val="00C84BBD"/>
    <w:rsid w:val="00CA6D54"/>
    <w:rsid w:val="00CC74FB"/>
    <w:rsid w:val="00CC7CC4"/>
    <w:rsid w:val="00D02A0A"/>
    <w:rsid w:val="00D520F9"/>
    <w:rsid w:val="00D5418B"/>
    <w:rsid w:val="00D66BFD"/>
    <w:rsid w:val="00DB10AD"/>
    <w:rsid w:val="00EB13F6"/>
    <w:rsid w:val="00EF5792"/>
    <w:rsid w:val="00F224A8"/>
    <w:rsid w:val="00F561A4"/>
    <w:rsid w:val="00F6079B"/>
    <w:rsid w:val="00F61847"/>
    <w:rsid w:val="00F71CD5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08D7"/>
  <w15:chartTrackingRefBased/>
  <w15:docId w15:val="{532BF42C-F2C3-4896-9C7D-B4D5CCD0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C9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530C9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paragraph" w:styleId="Ttulo2">
    <w:name w:val="heading 2"/>
    <w:basedOn w:val="Normal"/>
    <w:next w:val="Normal"/>
    <w:link w:val="Ttulo2Car"/>
    <w:qFormat/>
    <w:rsid w:val="00B530C9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1"/>
    </w:pPr>
    <w:rPr>
      <w:rFonts w:ascii="Chalkboard" w:eastAsia="Times New Roman" w:hAnsi="Chalkboard"/>
      <w:b/>
      <w:kern w:val="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30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30C9"/>
  </w:style>
  <w:style w:type="paragraph" w:styleId="Piedepgina">
    <w:name w:val="footer"/>
    <w:basedOn w:val="Normal"/>
    <w:link w:val="PiedepginaCar"/>
    <w:uiPriority w:val="99"/>
    <w:unhideWhenUsed/>
    <w:rsid w:val="00B530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0C9"/>
  </w:style>
  <w:style w:type="character" w:customStyle="1" w:styleId="Ttulo1Car">
    <w:name w:val="Título 1 Car"/>
    <w:basedOn w:val="Fuentedeprrafopredeter"/>
    <w:link w:val="Ttulo1"/>
    <w:rsid w:val="00B530C9"/>
    <w:rPr>
      <w:rFonts w:ascii="Chalkboard" w:eastAsia="Times New Roman" w:hAnsi="Chalkboard" w:cs="Times New Roman"/>
      <w:b/>
      <w:kern w:val="1"/>
      <w:sz w:val="24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530C9"/>
    <w:rPr>
      <w:rFonts w:ascii="Chalkboard" w:eastAsia="Times New Roman" w:hAnsi="Chalkboard" w:cs="Times New Roman"/>
      <w:b/>
      <w:kern w:val="1"/>
      <w:sz w:val="20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530C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character" w:customStyle="1" w:styleId="SangradetextonormalCar">
    <w:name w:val="Sangría de texto normal Car"/>
    <w:basedOn w:val="Fuentedeprrafopredeter"/>
    <w:link w:val="Sangradetextonormal"/>
    <w:rsid w:val="00B530C9"/>
    <w:rPr>
      <w:rFonts w:ascii="Chalkboard" w:eastAsia="Times New Roman" w:hAnsi="Chalkboard" w:cs="Times New Roman"/>
      <w:kern w:val="1"/>
      <w:sz w:val="24"/>
      <w:szCs w:val="20"/>
      <w:lang w:val="es-ES_tradnl" w:eastAsia="es-ES_tradnl"/>
    </w:rPr>
  </w:style>
  <w:style w:type="paragraph" w:styleId="Textodebloque">
    <w:name w:val="Block Text"/>
    <w:basedOn w:val="Normal"/>
    <w:rsid w:val="00B530C9"/>
    <w:pPr>
      <w:ind w:left="709" w:right="2601"/>
    </w:pPr>
    <w:rPr>
      <w:rFonts w:ascii="Chalkboard" w:hAnsi="Chalkboard"/>
      <w:sz w:val="20"/>
    </w:rPr>
  </w:style>
  <w:style w:type="table" w:styleId="Tablaconcuadrcula">
    <w:name w:val="Table Grid"/>
    <w:basedOn w:val="Tablanormal"/>
    <w:rsid w:val="00B530C9"/>
    <w:pPr>
      <w:spacing w:after="0" w:line="240" w:lineRule="auto"/>
    </w:pPr>
    <w:rPr>
      <w:rFonts w:ascii="Times" w:eastAsia="Times" w:hAnsi="Times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0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B530C9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B530C9"/>
    <w:pPr>
      <w:spacing w:line="360" w:lineRule="auto"/>
      <w:jc w:val="center"/>
    </w:pPr>
    <w:rPr>
      <w:b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B530C9"/>
    <w:rPr>
      <w:rFonts w:ascii="Arial" w:eastAsia="Times" w:hAnsi="Arial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1A3BE-4312-4081-A582-83DB26B50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E1D15-6499-400C-AC52-6953EA02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9DAE0-1CB5-456B-A50F-DFA736FAB1EF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Polanco Mora</dc:creator>
  <cp:keywords/>
  <dc:description/>
  <cp:lastModifiedBy>Carmen Alba Asensio</cp:lastModifiedBy>
  <cp:revision>58</cp:revision>
  <cp:lastPrinted>2024-01-11T09:51:00Z</cp:lastPrinted>
  <dcterms:created xsi:type="dcterms:W3CDTF">2021-11-13T10:05:00Z</dcterms:created>
  <dcterms:modified xsi:type="dcterms:W3CDTF">2025-11-14T07:53:00Z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